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89C46" w14:textId="77777777" w:rsidR="001F0ECA" w:rsidRPr="006366A2" w:rsidRDefault="0009315A" w:rsidP="001F0ECA">
      <w:pPr>
        <w:rPr>
          <w:b/>
        </w:rPr>
      </w:pPr>
      <w:r w:rsidRPr="006366A2">
        <w:rPr>
          <w:b/>
        </w:rPr>
        <w:t>Herní řád</w:t>
      </w:r>
    </w:p>
    <w:p w14:paraId="105013C2" w14:textId="77777777" w:rsidR="001F0ECA" w:rsidRDefault="001F0ECA" w:rsidP="001F0ECA"/>
    <w:p w14:paraId="6B12A349" w14:textId="77777777" w:rsidR="001F0ECA" w:rsidRDefault="001F0ECA" w:rsidP="001F0ECA">
      <w:r>
        <w:t xml:space="preserve">1. Vyhlašovatelem soutěže pro </w:t>
      </w:r>
      <w:r w:rsidR="0009315A">
        <w:t>účastníky</w:t>
      </w:r>
      <w:r>
        <w:t xml:space="preserve"> </w:t>
      </w:r>
      <w:r w:rsidR="00BB43B3">
        <w:t>seriálu NOVA CUP 2019</w:t>
      </w:r>
      <w:r>
        <w:t xml:space="preserve"> (dále jen „Soutěž“) je společnost </w:t>
      </w:r>
      <w:r w:rsidR="0009315A">
        <w:t xml:space="preserve">BBS PRO, s.r.o. </w:t>
      </w:r>
      <w:r>
        <w:t xml:space="preserve">se sídlem </w:t>
      </w:r>
      <w:r w:rsidR="0009315A">
        <w:t>Bratří Čapků 874/1, PSČ 500 03</w:t>
      </w:r>
      <w:r>
        <w:t xml:space="preserve"> </w:t>
      </w:r>
      <w:r w:rsidR="0009315A">
        <w:t>Hradec Králové, IČO 05646537</w:t>
      </w:r>
      <w:r w:rsidR="00BB43B3">
        <w:t xml:space="preserve"> </w:t>
      </w:r>
      <w:r>
        <w:t>(dále jen „</w:t>
      </w:r>
      <w:r w:rsidR="0009315A">
        <w:t>BBS PRO</w:t>
      </w:r>
      <w:r>
        <w:t xml:space="preserve">“). </w:t>
      </w:r>
    </w:p>
    <w:p w14:paraId="450F0EFF" w14:textId="77777777" w:rsidR="001F0ECA" w:rsidRDefault="001F0ECA" w:rsidP="001F0ECA">
      <w:r>
        <w:t xml:space="preserve">2. Soutěž bude probíhat v rámci akce </w:t>
      </w:r>
      <w:r w:rsidR="0009315A">
        <w:t>Škoda Auto Sázava</w:t>
      </w:r>
      <w:r>
        <w:t>,</w:t>
      </w:r>
      <w:r w:rsidR="0009315A">
        <w:t xml:space="preserve"> která se uskuteční v termínu 15.6</w:t>
      </w:r>
      <w:r>
        <w:t>.</w:t>
      </w:r>
      <w:r w:rsidR="0009315A">
        <w:t xml:space="preserve"> 2019 ve městě Sázava</w:t>
      </w:r>
      <w:r>
        <w:t xml:space="preserve"> (dále j</w:t>
      </w:r>
      <w:r w:rsidR="0009315A">
        <w:t>en „Akce“). Soutěžit se bude o poukaz</w:t>
      </w:r>
      <w:r>
        <w:t xml:space="preserve"> na le</w:t>
      </w:r>
      <w:r w:rsidR="0009315A">
        <w:t xml:space="preserve">tecký zájezd </w:t>
      </w:r>
      <w:r>
        <w:t xml:space="preserve">pro 2 dospělé osoby </w:t>
      </w:r>
      <w:r w:rsidR="0009315A">
        <w:t xml:space="preserve"> od cestovní kanceláře Blue Style </w:t>
      </w:r>
      <w:r>
        <w:t>viz níže:</w:t>
      </w:r>
    </w:p>
    <w:p w14:paraId="6DBF20A1" w14:textId="77777777" w:rsidR="0009315A" w:rsidRDefault="0009315A" w:rsidP="0009315A">
      <w:pPr>
        <w:spacing w:after="0"/>
        <w:jc w:val="center"/>
      </w:pPr>
      <w:r>
        <w:rPr>
          <w:rStyle w:val="Strong"/>
          <w:color w:val="1F497D"/>
        </w:rPr>
        <w:t>Arminda Hotel &amp; Spa (Řecko – Kréta)</w:t>
      </w:r>
    </w:p>
    <w:p w14:paraId="5853B214" w14:textId="77777777" w:rsidR="0009315A" w:rsidRDefault="0009315A" w:rsidP="0009315A">
      <w:pPr>
        <w:spacing w:after="0"/>
        <w:jc w:val="center"/>
      </w:pPr>
      <w:r>
        <w:rPr>
          <w:color w:val="1F497D"/>
        </w:rPr>
        <w:t>8 dní / 7 nocí</w:t>
      </w:r>
    </w:p>
    <w:p w14:paraId="1DE39132" w14:textId="77777777" w:rsidR="0009315A" w:rsidRDefault="0009315A" w:rsidP="0009315A">
      <w:pPr>
        <w:spacing w:after="0"/>
        <w:jc w:val="center"/>
      </w:pPr>
      <w:r>
        <w:rPr>
          <w:color w:val="1F497D"/>
        </w:rPr>
        <w:t>Ubytování ve Standardním pokoji</w:t>
      </w:r>
    </w:p>
    <w:p w14:paraId="3E45DC2B" w14:textId="77777777" w:rsidR="0009315A" w:rsidRDefault="0009315A" w:rsidP="0009315A">
      <w:pPr>
        <w:spacing w:after="0"/>
        <w:jc w:val="center"/>
      </w:pPr>
      <w:r>
        <w:rPr>
          <w:color w:val="1F497D"/>
        </w:rPr>
        <w:t>Stravování All Inclusive</w:t>
      </w:r>
    </w:p>
    <w:p w14:paraId="191C2F85" w14:textId="77777777" w:rsidR="0009315A" w:rsidRDefault="0009315A" w:rsidP="0009315A">
      <w:pPr>
        <w:spacing w:after="0"/>
        <w:jc w:val="center"/>
      </w:pPr>
      <w:r>
        <w:rPr>
          <w:color w:val="1F497D"/>
        </w:rPr>
        <w:t>Termín odletu možný od 1.8. do 30.9.2019 dle dispozic CK Blue Style</w:t>
      </w:r>
    </w:p>
    <w:p w14:paraId="6957C93F" w14:textId="77777777" w:rsidR="001F0ECA" w:rsidRDefault="001F0ECA" w:rsidP="001F0ECA"/>
    <w:p w14:paraId="67D05E1C" w14:textId="77777777" w:rsidR="001F0ECA" w:rsidRDefault="0009315A" w:rsidP="001F0ECA">
      <w:r>
        <w:t>3</w:t>
      </w:r>
      <w:r w:rsidR="001F0ECA">
        <w:t xml:space="preserve">. Návštěvníkům Akce budou k dispozici soutěžní kupony, které obsahují povinně vyplnitelná pole – jako je jméno a příjmení, emailová adresa, souhlas se zpracováním osobních údajů pro účely uvedené na soutěžním kuponu a podpis. Poté, co návštěvník vyplní na soutěžní kupon požadované údaje o sobě, odevzdá jej na předem označené místo </w:t>
      </w:r>
      <w:r>
        <w:t>–</w:t>
      </w:r>
      <w:r w:rsidR="001F0ECA">
        <w:t xml:space="preserve"> </w:t>
      </w:r>
      <w:r>
        <w:t xml:space="preserve">stan </w:t>
      </w:r>
      <w:r w:rsidR="006965E3">
        <w:t>cestovní kanceláře</w:t>
      </w:r>
      <w:r w:rsidR="001F0ECA">
        <w:t xml:space="preserve"> Blue Style. </w:t>
      </w:r>
    </w:p>
    <w:p w14:paraId="3FB74B69" w14:textId="77777777" w:rsidR="001F0ECA" w:rsidRDefault="0009315A" w:rsidP="001F0ECA">
      <w:r>
        <w:t>4</w:t>
      </w:r>
      <w:r w:rsidR="001F0ECA">
        <w:t xml:space="preserve">. Každý návštěvník Akce může odevzdat pouze jeden soutěžní kupon. Blue Style si vyhrazuje právo tuto skutečnost kontrolovat a nezařadit do slosování kupony návštěvníků, u kterých zjistí nebo bude mít důvodnou pochybnost, že toto pravidlo porušují nebo obcházejí. </w:t>
      </w:r>
    </w:p>
    <w:p w14:paraId="75D4E2EB" w14:textId="77777777" w:rsidR="001F0ECA" w:rsidRDefault="00B0100F" w:rsidP="001F0ECA">
      <w:r>
        <w:t>5</w:t>
      </w:r>
      <w:r w:rsidR="001F0ECA">
        <w:t>. Lhůta pro odevzdání soutěžních kuponů bude vyhlášena moderátorem Akce. Po jejím uplynutí budou všechny kupony v osudí slosovány. Podmínkou pro nárok na výhru je fyzická přítomnost při losování. Nebude-li vylosovaná osoba fyzicky přítomna při losování, nárok na výhru ji zaniká a bude vylosována osoba další. A tento postup bude opakován, dokud nebude vylosována osoba, která bude losování fyzicky přítomna.</w:t>
      </w:r>
    </w:p>
    <w:p w14:paraId="0312412B" w14:textId="77777777" w:rsidR="001F0ECA" w:rsidRDefault="00B0100F" w:rsidP="001F0ECA">
      <w:r>
        <w:t>6</w:t>
      </w:r>
      <w:r w:rsidR="001F0ECA">
        <w:t xml:space="preserve">. Výherce </w:t>
      </w:r>
      <w:r>
        <w:t>poukazu</w:t>
      </w:r>
      <w:r w:rsidR="001F0ECA">
        <w:t xml:space="preserve"> se musí po vyhlášení osobně dostavit na pódium a prokázat, že se jedná skutečně o osobu uvedenou na vylosovaném soutěžním kuponu. Pokud se </w:t>
      </w:r>
      <w:r>
        <w:t>výherce</w:t>
      </w:r>
      <w:r w:rsidR="001F0ECA">
        <w:t xml:space="preserve"> na pódium v moderátorem stanovené lhůtě nedostaví nebo neprokáže svoji totožnost a shodu s údaji na vylosované soutěžní kartičce, pak cenu nezíská a místo něj bude vylosován a vyhlášen jiný výherce. Tímto způsobem bude postupováno, dokud nedojde k naplnění podmínek pro předání cen a finálnímu určení výherců Soutěže.</w:t>
      </w:r>
    </w:p>
    <w:p w14:paraId="6E5AC265" w14:textId="77777777" w:rsidR="001F0ECA" w:rsidRDefault="00B0100F" w:rsidP="001F0ECA">
      <w:r>
        <w:t>7</w:t>
      </w:r>
      <w:r w:rsidR="001F0ECA">
        <w:t>. Účastníkem soutěže může být pouze osoba starší 18 let.</w:t>
      </w:r>
    </w:p>
    <w:p w14:paraId="2AE08A3E" w14:textId="77777777" w:rsidR="001F0ECA" w:rsidRDefault="00B0100F" w:rsidP="001F0ECA">
      <w:r>
        <w:t>8. Poukaz</w:t>
      </w:r>
      <w:r w:rsidR="001F0ECA">
        <w:t xml:space="preserve"> na zájezd</w:t>
      </w:r>
      <w:r>
        <w:t xml:space="preserve"> ani jeho část</w:t>
      </w:r>
      <w:r w:rsidR="001F0ECA">
        <w:t xml:space="preserve"> nelze směnit za hotovost a je třeba je</w:t>
      </w:r>
      <w:r>
        <w:t>j</w:t>
      </w:r>
      <w:r w:rsidR="001F0ECA">
        <w:t xml:space="preserve"> čerpat najednou v plném rozsahu (tj. formou jednoho zájezdu, nelze jej rozdělit a čerpat postupně formou více zájezdů). Alespoň jeden z účastníků zájezdu musí být starší 18-ti let. Poukaz je možné čerpat pouze v rozsahu a období uvedeném v rozpisu pod bodem 2 tohoto herního řádu. Pokud nebude poukaz vyčerpán dle stanovených podmínek, propadá bez náhrady. </w:t>
      </w:r>
    </w:p>
    <w:p w14:paraId="03242626" w14:textId="77777777" w:rsidR="001F0ECA" w:rsidRDefault="00B0100F" w:rsidP="001F0ECA">
      <w:r>
        <w:lastRenderedPageBreak/>
        <w:t>9</w:t>
      </w:r>
      <w:r w:rsidR="001F0ECA">
        <w:t xml:space="preserve">. Výhru v Soutěži není možné vymáhat právní cestou, výherci nemohou požadovat místo ceny vyplacení hotovosti ani požadovat poskytnutí jiné ceny, než byla stanovena. </w:t>
      </w:r>
    </w:p>
    <w:p w14:paraId="1CD82712" w14:textId="77777777" w:rsidR="001F0ECA" w:rsidRDefault="00B0100F" w:rsidP="001F0ECA">
      <w:r>
        <w:t>10</w:t>
      </w:r>
      <w:r w:rsidR="001F0ECA">
        <w:t xml:space="preserve">. Účastníci Soutěže jsou srozuměni a účastí v této soutěži vyslovují souhlas s tím, že jména výherců mohou být zveřejněna na Akci a dále ve  stream vysílání na sociálních sítích v době konání akce. Výsledky Soutěže jsou konečné, bez možnosti odvolání. </w:t>
      </w:r>
    </w:p>
    <w:p w14:paraId="2B5F97EA" w14:textId="77777777" w:rsidR="005E1192" w:rsidRDefault="00B0100F" w:rsidP="001F0ECA">
      <w:r>
        <w:t>11</w:t>
      </w:r>
      <w:r w:rsidR="001F0ECA">
        <w:t xml:space="preserve">. Soutěž a tento herní řád se řídí právním řádem České republiky. Tento herní řád a aktuální informace o Soutěži budou zveřejněny na internetových stránkách </w:t>
      </w:r>
      <w:hyperlink r:id="rId4" w:history="1">
        <w:r w:rsidR="00BB43B3" w:rsidRPr="002C7F22">
          <w:rPr>
            <w:rStyle w:val="Hyperlink"/>
          </w:rPr>
          <w:t>www.novacup.cz</w:t>
        </w:r>
      </w:hyperlink>
      <w:r w:rsidR="00BB43B3">
        <w:t>.</w:t>
      </w:r>
    </w:p>
    <w:p w14:paraId="0D53A33C" w14:textId="77777777" w:rsidR="00BB43B3" w:rsidRDefault="00BB43B3" w:rsidP="001F0ECA">
      <w:bookmarkStart w:id="0" w:name="_GoBack"/>
      <w:bookmarkEnd w:id="0"/>
    </w:p>
    <w:sectPr w:rsidR="00BB43B3" w:rsidSect="005E1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0ECA"/>
    <w:rsid w:val="00036F6B"/>
    <w:rsid w:val="00053029"/>
    <w:rsid w:val="0009315A"/>
    <w:rsid w:val="00133452"/>
    <w:rsid w:val="001F0ECA"/>
    <w:rsid w:val="005E1192"/>
    <w:rsid w:val="006366A2"/>
    <w:rsid w:val="006965E3"/>
    <w:rsid w:val="00B0100F"/>
    <w:rsid w:val="00BB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E778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1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9315A"/>
    <w:rPr>
      <w:b/>
      <w:bCs/>
    </w:rPr>
  </w:style>
  <w:style w:type="character" w:styleId="Hyperlink">
    <w:name w:val="Hyperlink"/>
    <w:basedOn w:val="DefaultParagraphFont"/>
    <w:uiPriority w:val="99"/>
    <w:unhideWhenUsed/>
    <w:rsid w:val="00BB43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2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novacup.cz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491</Words>
  <Characters>2799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malek</dc:creator>
  <cp:lastModifiedBy>Microsoft Office User</cp:lastModifiedBy>
  <cp:revision>4</cp:revision>
  <dcterms:created xsi:type="dcterms:W3CDTF">2019-06-05T15:13:00Z</dcterms:created>
  <dcterms:modified xsi:type="dcterms:W3CDTF">2019-06-09T11:12:00Z</dcterms:modified>
</cp:coreProperties>
</file>